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00"/>
  <w:body>
    <w:p w14:paraId="1187DC97" w14:textId="77777777" w:rsidR="00D6664B" w:rsidRPr="00776D27" w:rsidRDefault="00D6664B" w:rsidP="00D6664B">
      <w:pPr>
        <w:jc w:val="center"/>
        <w:rPr>
          <w:b/>
          <w:bCs/>
          <w:sz w:val="48"/>
          <w:szCs w:val="48"/>
          <w:u w:val="single"/>
        </w:rPr>
      </w:pPr>
      <w:r w:rsidRPr="00776D27">
        <w:rPr>
          <w:b/>
          <w:bCs/>
          <w:sz w:val="48"/>
          <w:szCs w:val="48"/>
          <w:u w:val="single"/>
        </w:rPr>
        <w:t>AVIS D’ENQUÊTE</w:t>
      </w:r>
    </w:p>
    <w:p w14:paraId="24265949" w14:textId="484733F1" w:rsidR="00D6664B" w:rsidRPr="00776D27" w:rsidRDefault="00D6664B" w:rsidP="00D6664B">
      <w:pPr>
        <w:jc w:val="center"/>
        <w:rPr>
          <w:b/>
          <w:bCs/>
          <w:sz w:val="48"/>
          <w:szCs w:val="48"/>
          <w:u w:val="single"/>
        </w:rPr>
      </w:pPr>
      <w:r w:rsidRPr="00776D27">
        <w:rPr>
          <w:b/>
          <w:bCs/>
          <w:sz w:val="48"/>
          <w:szCs w:val="48"/>
          <w:u w:val="single"/>
        </w:rPr>
        <w:t>PUBLIQUE</w:t>
      </w:r>
      <w:r w:rsidR="00FD38F0">
        <w:rPr>
          <w:b/>
          <w:bCs/>
          <w:sz w:val="48"/>
          <w:szCs w:val="48"/>
          <w:u w:val="single"/>
        </w:rPr>
        <w:t xml:space="preserve"> RELATIVE AU PROJET DE</w:t>
      </w:r>
    </w:p>
    <w:p w14:paraId="6E3C037C" w14:textId="77777777" w:rsidR="00D6664B" w:rsidRPr="00776D27" w:rsidRDefault="00D6664B" w:rsidP="00D6664B">
      <w:pPr>
        <w:jc w:val="center"/>
        <w:rPr>
          <w:b/>
          <w:bCs/>
          <w:sz w:val="48"/>
          <w:szCs w:val="48"/>
          <w:u w:val="single"/>
        </w:rPr>
      </w:pPr>
      <w:r w:rsidRPr="00776D27">
        <w:rPr>
          <w:b/>
          <w:bCs/>
          <w:sz w:val="48"/>
          <w:szCs w:val="48"/>
          <w:u w:val="single"/>
        </w:rPr>
        <w:t>REVISION DU PLAN LOCAL D’URBANISME (P.L.U.)</w:t>
      </w:r>
    </w:p>
    <w:p w14:paraId="0F5E8E35" w14:textId="5758F046" w:rsidR="00D6664B" w:rsidRDefault="00D6664B" w:rsidP="008F54FE">
      <w:pPr>
        <w:jc w:val="both"/>
      </w:pPr>
      <w:r>
        <w:t>COMMUNE DE CHAMBRY</w:t>
      </w:r>
    </w:p>
    <w:p w14:paraId="398238EF" w14:textId="4A61CA47" w:rsidR="00D6664B" w:rsidRDefault="00D6664B" w:rsidP="008F54FE">
      <w:pPr>
        <w:jc w:val="both"/>
      </w:pPr>
      <w:r>
        <w:t>Le Maire de la Commune de CHAMBRY</w:t>
      </w:r>
      <w:r w:rsidR="00ED4CB7">
        <w:t xml:space="preserve"> (Seine-et-Marne)</w:t>
      </w:r>
      <w:r>
        <w:t>,</w:t>
      </w:r>
    </w:p>
    <w:p w14:paraId="53CEECB5" w14:textId="77777777" w:rsidR="00D6664B" w:rsidRDefault="00D6664B" w:rsidP="008F54FE">
      <w:pPr>
        <w:jc w:val="both"/>
      </w:pPr>
      <w:r>
        <w:t>Vu le code de l'urbanisme et notamment les articles L.131-1 à L.131-10, L.132-1 à L.132-16, L.151-1 à L.151-4, R.104-11 à R.104-14 ;</w:t>
      </w:r>
    </w:p>
    <w:p w14:paraId="445BCB52" w14:textId="77777777" w:rsidR="00D6664B" w:rsidRDefault="00D6664B" w:rsidP="008F54FE">
      <w:pPr>
        <w:jc w:val="both"/>
      </w:pPr>
      <w:r>
        <w:t>Vu le code général des collectivités territoriales ;</w:t>
      </w:r>
    </w:p>
    <w:p w14:paraId="1093F464" w14:textId="77777777" w:rsidR="00D6664B" w:rsidRDefault="00D6664B" w:rsidP="008F54FE">
      <w:pPr>
        <w:jc w:val="both"/>
      </w:pPr>
      <w:r>
        <w:t>Vu le code de l’environnement et notamment les articles L.122-1 à L.122-14, L .123-1-A à L.123-19-A et R.122-2 à R.122-27 ;</w:t>
      </w:r>
    </w:p>
    <w:p w14:paraId="17134D83" w14:textId="0C4B1597" w:rsidR="00D6664B" w:rsidRDefault="00D6664B" w:rsidP="008F54FE">
      <w:pPr>
        <w:jc w:val="both"/>
      </w:pPr>
      <w:r>
        <w:t>Vu la délibération en date du 5 avril 2022 prescrivant la révision du plan local d'urbanisme ;</w:t>
      </w:r>
    </w:p>
    <w:p w14:paraId="5A91625F" w14:textId="35A1289D" w:rsidR="00D6664B" w:rsidRDefault="00D6664B" w:rsidP="008F54FE">
      <w:pPr>
        <w:jc w:val="both"/>
      </w:pPr>
      <w:r>
        <w:t xml:space="preserve">Vu la délibération en date du </w:t>
      </w:r>
      <w:r w:rsidR="00AB2449">
        <w:t xml:space="preserve">11 juin 2024 </w:t>
      </w:r>
      <w:r>
        <w:t>du conseil municipal arrêtant le projet de plan local d'urbanisme en cours de révision ;</w:t>
      </w:r>
    </w:p>
    <w:p w14:paraId="1677B0CE" w14:textId="5C83B306" w:rsidR="00D6664B" w:rsidRDefault="00D6664B" w:rsidP="008F54FE">
      <w:pPr>
        <w:jc w:val="both"/>
      </w:pPr>
      <w:r>
        <w:t xml:space="preserve">Vu les pièces du dossier de </w:t>
      </w:r>
      <w:r w:rsidR="00C338D1">
        <w:t xml:space="preserve">révision du </w:t>
      </w:r>
      <w:r>
        <w:t>plan local d'urbanisme soumis à l'enquête publique ;</w:t>
      </w:r>
    </w:p>
    <w:p w14:paraId="08C67D98" w14:textId="77777777" w:rsidR="00D6664B" w:rsidRDefault="00D6664B" w:rsidP="008F54FE">
      <w:pPr>
        <w:jc w:val="both"/>
      </w:pPr>
      <w:r>
        <w:t>Vu les avis des différentes personnes publiques consultées ;</w:t>
      </w:r>
    </w:p>
    <w:p w14:paraId="70048A63" w14:textId="2CE9E43C" w:rsidR="00D6664B" w:rsidRDefault="00D6664B" w:rsidP="008F54FE">
      <w:pPr>
        <w:jc w:val="both"/>
      </w:pPr>
      <w:r>
        <w:t xml:space="preserve">Vu la décision de nomination en date du </w:t>
      </w:r>
      <w:r w:rsidR="00AB2449">
        <w:t>17 avril 2025</w:t>
      </w:r>
      <w:r>
        <w:t xml:space="preserve"> de Monsieur le Président du tribunal administratif de </w:t>
      </w:r>
      <w:r w:rsidR="00AB2449">
        <w:t xml:space="preserve">Melun </w:t>
      </w:r>
      <w:r>
        <w:t xml:space="preserve">désignant Monsieur </w:t>
      </w:r>
      <w:r w:rsidR="00AB2449">
        <w:t>Méril DECIMUS</w:t>
      </w:r>
      <w:r>
        <w:t xml:space="preserve"> </w:t>
      </w:r>
      <w:r w:rsidR="00B84D72">
        <w:t xml:space="preserve">en qualité de </w:t>
      </w:r>
      <w:r w:rsidR="00AB2449">
        <w:t>C</w:t>
      </w:r>
      <w:r>
        <w:t>ommissaire</w:t>
      </w:r>
      <w:r w:rsidR="00AB2449">
        <w:t>-E</w:t>
      </w:r>
      <w:r>
        <w:t>nquêteur et Madame</w:t>
      </w:r>
      <w:r w:rsidR="00AB2449">
        <w:t xml:space="preserve"> Catherine GUILMART-GUERIN</w:t>
      </w:r>
      <w:r w:rsidR="00B84D72">
        <w:t xml:space="preserve"> en qualité de</w:t>
      </w:r>
      <w:r>
        <w:t xml:space="preserve"> </w:t>
      </w:r>
      <w:r w:rsidR="00AB2449">
        <w:t>C</w:t>
      </w:r>
      <w:r>
        <w:t>ommissaire</w:t>
      </w:r>
      <w:r w:rsidR="00AB2449">
        <w:t>-E</w:t>
      </w:r>
      <w:r>
        <w:t>nquêtrice suppléante ;</w:t>
      </w:r>
    </w:p>
    <w:p w14:paraId="793DE1D6" w14:textId="77777777" w:rsidR="00D6664B" w:rsidRDefault="00D6664B" w:rsidP="008F54FE">
      <w:pPr>
        <w:jc w:val="both"/>
      </w:pPr>
      <w:r>
        <w:t>Vu les pièces du dossier soumis à l’enquête publique.</w:t>
      </w:r>
    </w:p>
    <w:p w14:paraId="560DC1E8" w14:textId="77777777" w:rsidR="00D6664B" w:rsidRPr="00776D27" w:rsidRDefault="00D6664B" w:rsidP="00AB2449">
      <w:pPr>
        <w:jc w:val="center"/>
        <w:rPr>
          <w:b/>
          <w:bCs/>
          <w:sz w:val="28"/>
          <w:szCs w:val="28"/>
          <w:u w:val="single"/>
        </w:rPr>
      </w:pPr>
      <w:r w:rsidRPr="00776D27">
        <w:rPr>
          <w:b/>
          <w:bCs/>
          <w:sz w:val="28"/>
          <w:szCs w:val="28"/>
          <w:u w:val="single"/>
        </w:rPr>
        <w:t>Objet de l'enquête</w:t>
      </w:r>
    </w:p>
    <w:p w14:paraId="452999C7" w14:textId="013C867E" w:rsidR="00D6664B" w:rsidRDefault="00D6664B" w:rsidP="008F54FE">
      <w:pPr>
        <w:jc w:val="both"/>
      </w:pPr>
      <w:r>
        <w:t xml:space="preserve">Il sera procédé à une enquête publique portant sur la révision du Plan Local d’Urbanisme de la commune de </w:t>
      </w:r>
      <w:r w:rsidR="00AB2449">
        <w:t xml:space="preserve">CHAMBRY </w:t>
      </w:r>
      <w:r w:rsidR="00C338D1">
        <w:t>(Seine-et-Marne)</w:t>
      </w:r>
      <w:r>
        <w:t xml:space="preserve"> </w:t>
      </w:r>
      <w:r w:rsidRPr="00ED4CB7">
        <w:t xml:space="preserve">du Lundi </w:t>
      </w:r>
      <w:r w:rsidR="00AB2449" w:rsidRPr="00ED4CB7">
        <w:t>26</w:t>
      </w:r>
      <w:r w:rsidRPr="00ED4CB7">
        <w:t xml:space="preserve"> Mai 202</w:t>
      </w:r>
      <w:r w:rsidR="00776D27" w:rsidRPr="00ED4CB7">
        <w:t>5</w:t>
      </w:r>
      <w:r w:rsidRPr="00ED4CB7">
        <w:t xml:space="preserve"> à </w:t>
      </w:r>
      <w:r w:rsidR="00776D27" w:rsidRPr="00ED4CB7">
        <w:t>09</w:t>
      </w:r>
      <w:r w:rsidRPr="00ED4CB7">
        <w:t xml:space="preserve"> heures au</w:t>
      </w:r>
      <w:r w:rsidR="00776D27" w:rsidRPr="00ED4CB7">
        <w:t xml:space="preserve"> Vendredi 27</w:t>
      </w:r>
      <w:r w:rsidRPr="00ED4CB7">
        <w:t xml:space="preserve"> Juin 202</w:t>
      </w:r>
      <w:r w:rsidR="00776D27" w:rsidRPr="00ED4CB7">
        <w:t>5</w:t>
      </w:r>
      <w:r w:rsidRPr="00ED4CB7">
        <w:t xml:space="preserve"> à 17 heures</w:t>
      </w:r>
      <w:r>
        <w:t>.</w:t>
      </w:r>
    </w:p>
    <w:p w14:paraId="79178E43" w14:textId="77777777" w:rsidR="00D6664B" w:rsidRDefault="00D6664B" w:rsidP="008F54FE">
      <w:pPr>
        <w:jc w:val="both"/>
      </w:pPr>
      <w:r>
        <w:t>L’enquête a pour objectif d’informer et de recueillir les observations et propositions du public sur le projet de révision générale du plan local d’urbanisme.</w:t>
      </w:r>
    </w:p>
    <w:p w14:paraId="17B9A0B2" w14:textId="6AA57D40" w:rsidR="00D6664B" w:rsidRDefault="00D6664B" w:rsidP="008F54FE">
      <w:pPr>
        <w:jc w:val="both"/>
      </w:pPr>
      <w:r>
        <w:t xml:space="preserve">Au terme de l'enquête, le conseil municipal de </w:t>
      </w:r>
      <w:r w:rsidR="00776D27">
        <w:t>CHAMBRY</w:t>
      </w:r>
      <w:r>
        <w:t xml:space="preserve"> aura compétence pour prendre la décision d'approbation du nouveau plan local d'urbanisme révisé.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76D27" w14:paraId="6BF918C9" w14:textId="77777777" w:rsidTr="00776D27">
        <w:tc>
          <w:tcPr>
            <w:tcW w:w="4531" w:type="dxa"/>
          </w:tcPr>
          <w:p w14:paraId="7A746741" w14:textId="5C13C854" w:rsidR="00776D27" w:rsidRPr="00776D27" w:rsidRDefault="00776D27" w:rsidP="00776D27">
            <w:pPr>
              <w:jc w:val="center"/>
              <w:rPr>
                <w:b/>
                <w:bCs/>
                <w:u w:val="single"/>
              </w:rPr>
            </w:pPr>
            <w:r w:rsidRPr="00776D27">
              <w:rPr>
                <w:b/>
                <w:bCs/>
                <w:u w:val="single"/>
              </w:rPr>
              <w:t xml:space="preserve">Nom du </w:t>
            </w:r>
            <w:r>
              <w:rPr>
                <w:b/>
                <w:bCs/>
                <w:u w:val="single"/>
              </w:rPr>
              <w:t>C</w:t>
            </w:r>
            <w:r w:rsidRPr="00776D27">
              <w:rPr>
                <w:b/>
                <w:bCs/>
                <w:u w:val="single"/>
              </w:rPr>
              <w:t>ommissaire</w:t>
            </w:r>
            <w:r>
              <w:rPr>
                <w:b/>
                <w:bCs/>
                <w:u w:val="single"/>
              </w:rPr>
              <w:t>-E</w:t>
            </w:r>
            <w:r w:rsidRPr="00776D27">
              <w:rPr>
                <w:b/>
                <w:bCs/>
                <w:u w:val="single"/>
              </w:rPr>
              <w:t>nquêteur</w:t>
            </w:r>
          </w:p>
          <w:p w14:paraId="3F1540E2" w14:textId="77777777" w:rsidR="00776D27" w:rsidRDefault="00776D27" w:rsidP="00D6664B"/>
          <w:p w14:paraId="12E98948" w14:textId="5946F8E4" w:rsidR="00776D27" w:rsidRDefault="00776D27" w:rsidP="00D6664B">
            <w:r w:rsidRPr="00776D27">
              <w:rPr>
                <w:b/>
                <w:bCs/>
              </w:rPr>
              <w:t>Monsieur Méril DECIMUS</w:t>
            </w:r>
            <w:r>
              <w:t>, Commissaire-Enquêteur, désigné par le Tribunal Administratif de Melun</w:t>
            </w:r>
          </w:p>
        </w:tc>
        <w:tc>
          <w:tcPr>
            <w:tcW w:w="4531" w:type="dxa"/>
          </w:tcPr>
          <w:p w14:paraId="57A6D28D" w14:textId="782361CF" w:rsidR="00776D27" w:rsidRPr="00776D27" w:rsidRDefault="00776D27" w:rsidP="00D6664B">
            <w:pPr>
              <w:rPr>
                <w:b/>
                <w:bCs/>
                <w:u w:val="single"/>
              </w:rPr>
            </w:pPr>
            <w:r w:rsidRPr="00776D27">
              <w:rPr>
                <w:b/>
                <w:bCs/>
                <w:u w:val="single"/>
              </w:rPr>
              <w:t>Nom de la Commissaire-Enquêtrice suppléante</w:t>
            </w:r>
          </w:p>
          <w:p w14:paraId="29AB9420" w14:textId="77777777" w:rsidR="00776D27" w:rsidRDefault="00776D27" w:rsidP="00D6664B"/>
          <w:p w14:paraId="2444518B" w14:textId="36C7381F" w:rsidR="00776D27" w:rsidRDefault="00776D27" w:rsidP="00D6664B">
            <w:r w:rsidRPr="00776D27">
              <w:rPr>
                <w:b/>
                <w:bCs/>
              </w:rPr>
              <w:t>Madame GUILMART-GUERIN</w:t>
            </w:r>
            <w:r>
              <w:t>, Commissaire-Enquêtrice suppléante, désignée par le Tribunal Administratif de Melun</w:t>
            </w:r>
          </w:p>
        </w:tc>
      </w:tr>
    </w:tbl>
    <w:p w14:paraId="76DE8BDD" w14:textId="77777777" w:rsidR="00776D27" w:rsidRDefault="00776D27" w:rsidP="00D6664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6D27" w14:paraId="71F06C85" w14:textId="77777777" w:rsidTr="00C338D1">
        <w:trPr>
          <w:trHeight w:val="403"/>
        </w:trPr>
        <w:tc>
          <w:tcPr>
            <w:tcW w:w="9062" w:type="dxa"/>
          </w:tcPr>
          <w:p w14:paraId="6D8DBF4A" w14:textId="7FD45CDE" w:rsidR="00776D27" w:rsidRPr="00C338D1" w:rsidRDefault="00776D27" w:rsidP="00C338D1">
            <w:pPr>
              <w:jc w:val="center"/>
              <w:rPr>
                <w:b/>
                <w:bCs/>
                <w:sz w:val="28"/>
                <w:szCs w:val="28"/>
              </w:rPr>
            </w:pPr>
            <w:r w:rsidRPr="00C338D1">
              <w:rPr>
                <w:b/>
                <w:bCs/>
                <w:sz w:val="28"/>
                <w:szCs w:val="28"/>
              </w:rPr>
              <w:t>Dates de l’enquête publique et permanences du Commissaire-Enquêteur</w:t>
            </w:r>
          </w:p>
        </w:tc>
      </w:tr>
    </w:tbl>
    <w:p w14:paraId="54C07537" w14:textId="77777777" w:rsidR="00776D27" w:rsidRDefault="00776D27" w:rsidP="00D6664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76D27" w14:paraId="72F4E59F" w14:textId="77777777" w:rsidTr="00776D27">
        <w:tc>
          <w:tcPr>
            <w:tcW w:w="4531" w:type="dxa"/>
          </w:tcPr>
          <w:p w14:paraId="74ABB5FF" w14:textId="6D265A88" w:rsidR="00776D27" w:rsidRDefault="00776D27" w:rsidP="00776D27">
            <w:r>
              <w:t xml:space="preserve">L’enquête publique est organisée pour une durée de 33 jours </w:t>
            </w:r>
            <w:r w:rsidR="00DB4600">
              <w:t>calendaires :</w:t>
            </w:r>
          </w:p>
          <w:p w14:paraId="20F17A64" w14:textId="77777777" w:rsidR="00776D27" w:rsidRDefault="00776D27" w:rsidP="00776D27"/>
          <w:p w14:paraId="18A5EAA6" w14:textId="5F74DA8F" w:rsidR="00776D27" w:rsidRPr="003F3075" w:rsidRDefault="00776D27" w:rsidP="003F3075">
            <w:pPr>
              <w:jc w:val="center"/>
              <w:rPr>
                <w:b/>
                <w:bCs/>
              </w:rPr>
            </w:pPr>
            <w:r w:rsidRPr="003F3075">
              <w:rPr>
                <w:b/>
                <w:bCs/>
              </w:rPr>
              <w:t>Du Lundi 26 Mai 2024 à partir de 09 h00,</w:t>
            </w:r>
          </w:p>
          <w:p w14:paraId="30279089" w14:textId="77777777" w:rsidR="00776D27" w:rsidRPr="003F3075" w:rsidRDefault="00776D27" w:rsidP="003F3075">
            <w:pPr>
              <w:jc w:val="center"/>
              <w:rPr>
                <w:b/>
                <w:bCs/>
              </w:rPr>
            </w:pPr>
            <w:r w:rsidRPr="003F3075">
              <w:rPr>
                <w:b/>
                <w:bCs/>
              </w:rPr>
              <w:t>au vendredi 27 juin 2025 17 h00.</w:t>
            </w:r>
          </w:p>
          <w:p w14:paraId="3C409D9A" w14:textId="77777777" w:rsidR="00776D27" w:rsidRDefault="00776D27" w:rsidP="00776D27"/>
          <w:p w14:paraId="5AD0993B" w14:textId="77777777" w:rsidR="003F3075" w:rsidRDefault="00776D27" w:rsidP="003F3075">
            <w:pPr>
              <w:jc w:val="center"/>
              <w:rPr>
                <w:b/>
                <w:bCs/>
              </w:rPr>
            </w:pPr>
            <w:r w:rsidRPr="003F3075">
              <w:rPr>
                <w:b/>
                <w:bCs/>
              </w:rPr>
              <w:t>L’enquête sera close le Vendredi 27 Juin 2025</w:t>
            </w:r>
          </w:p>
          <w:p w14:paraId="78E0B461" w14:textId="3D0A9A5C" w:rsidR="00776D27" w:rsidRPr="003F3075" w:rsidRDefault="00776D27" w:rsidP="003F3075">
            <w:pPr>
              <w:jc w:val="center"/>
              <w:rPr>
                <w:b/>
                <w:bCs/>
              </w:rPr>
            </w:pPr>
            <w:r w:rsidRPr="003F3075">
              <w:rPr>
                <w:b/>
                <w:bCs/>
              </w:rPr>
              <w:t xml:space="preserve"> à 17 h00</w:t>
            </w:r>
            <w:r w:rsidR="003F3075" w:rsidRPr="003F3075">
              <w:rPr>
                <w:b/>
                <w:bCs/>
              </w:rPr>
              <w:t>.</w:t>
            </w:r>
          </w:p>
          <w:p w14:paraId="7FF053DA" w14:textId="77777777" w:rsidR="00776D27" w:rsidRDefault="00776D27" w:rsidP="00D6664B"/>
          <w:p w14:paraId="366FC180" w14:textId="77777777" w:rsidR="00776D27" w:rsidRDefault="00776D27" w:rsidP="00D6664B"/>
        </w:tc>
        <w:tc>
          <w:tcPr>
            <w:tcW w:w="4531" w:type="dxa"/>
          </w:tcPr>
          <w:p w14:paraId="123C3376" w14:textId="5BF46FDF" w:rsidR="003F3075" w:rsidRDefault="003F3075" w:rsidP="003F3075">
            <w:r>
              <w:t>Monsieur DECIMUS, Commissaire-Enquêteur recevra à la Mairie de Chambry:</w:t>
            </w:r>
          </w:p>
          <w:p w14:paraId="55B857EC" w14:textId="77777777" w:rsidR="003F3075" w:rsidRDefault="003F3075" w:rsidP="003F3075"/>
          <w:p w14:paraId="2A8EF389" w14:textId="5C879A41" w:rsidR="003F3075" w:rsidRPr="00655ED1" w:rsidRDefault="003F3075" w:rsidP="003F3075">
            <w:pPr>
              <w:rPr>
                <w:b/>
                <w:bCs/>
              </w:rPr>
            </w:pPr>
            <w:r w:rsidRPr="00655ED1">
              <w:t xml:space="preserve">- </w:t>
            </w:r>
            <w:r w:rsidRPr="00655ED1">
              <w:rPr>
                <w:b/>
                <w:bCs/>
              </w:rPr>
              <w:t>Le</w:t>
            </w:r>
            <w:r w:rsidR="00FD38F0" w:rsidRPr="00655ED1">
              <w:rPr>
                <w:b/>
                <w:bCs/>
              </w:rPr>
              <w:t xml:space="preserve"> vendredi 06 juin</w:t>
            </w:r>
            <w:r w:rsidRPr="00655ED1">
              <w:rPr>
                <w:b/>
                <w:bCs/>
              </w:rPr>
              <w:t xml:space="preserve"> 2025 de </w:t>
            </w:r>
            <w:r w:rsidR="00FD38F0" w:rsidRPr="00655ED1">
              <w:rPr>
                <w:b/>
                <w:bCs/>
              </w:rPr>
              <w:t>09h30 à 12h30</w:t>
            </w:r>
          </w:p>
          <w:p w14:paraId="4921950D" w14:textId="5174ACE1" w:rsidR="003F3075" w:rsidRPr="00655ED1" w:rsidRDefault="003F3075" w:rsidP="003F3075">
            <w:pPr>
              <w:rPr>
                <w:b/>
                <w:bCs/>
              </w:rPr>
            </w:pPr>
            <w:r w:rsidRPr="00655ED1">
              <w:rPr>
                <w:b/>
                <w:bCs/>
              </w:rPr>
              <w:t>- Le</w:t>
            </w:r>
            <w:r w:rsidR="00FD38F0" w:rsidRPr="00655ED1">
              <w:rPr>
                <w:b/>
                <w:bCs/>
              </w:rPr>
              <w:t xml:space="preserve"> mardi 17 juin 2025 de 14h00 à 17h00</w:t>
            </w:r>
          </w:p>
          <w:p w14:paraId="285FFC19" w14:textId="05E1CDB8" w:rsidR="003F3075" w:rsidRPr="00655ED1" w:rsidRDefault="003F3075" w:rsidP="003F3075">
            <w:pPr>
              <w:rPr>
                <w:b/>
                <w:bCs/>
              </w:rPr>
            </w:pPr>
            <w:r w:rsidRPr="00655ED1">
              <w:rPr>
                <w:b/>
                <w:bCs/>
              </w:rPr>
              <w:t xml:space="preserve">- le </w:t>
            </w:r>
            <w:r w:rsidR="00FD38F0" w:rsidRPr="00655ED1">
              <w:rPr>
                <w:b/>
                <w:bCs/>
              </w:rPr>
              <w:t>vendredi 27 juin 2025 de 14h00 à 17h00</w:t>
            </w:r>
          </w:p>
          <w:p w14:paraId="785F16A6" w14:textId="77777777" w:rsidR="00776D27" w:rsidRDefault="00776D27" w:rsidP="00FD38F0"/>
        </w:tc>
      </w:tr>
    </w:tbl>
    <w:p w14:paraId="0F060B61" w14:textId="0F935629" w:rsidR="00D6664B" w:rsidRDefault="00D6664B" w:rsidP="00D6664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D4CB7" w14:paraId="24129DD3" w14:textId="77777777" w:rsidTr="00ED4CB7">
        <w:tc>
          <w:tcPr>
            <w:tcW w:w="9062" w:type="dxa"/>
          </w:tcPr>
          <w:p w14:paraId="31EB1F0A" w14:textId="7F9BBA0F" w:rsidR="00ED4CB7" w:rsidRPr="00ED4CB7" w:rsidRDefault="00ED4CB7" w:rsidP="00ED4CB7">
            <w:pPr>
              <w:jc w:val="center"/>
              <w:rPr>
                <w:b/>
                <w:bCs/>
              </w:rPr>
            </w:pPr>
            <w:r w:rsidRPr="00ED4CB7">
              <w:rPr>
                <w:b/>
                <w:bCs/>
              </w:rPr>
              <w:t>Une réunion publique également programmée dans le courant de l’enquête publique le</w:t>
            </w:r>
            <w:r>
              <w:rPr>
                <w:b/>
                <w:bCs/>
              </w:rPr>
              <w:t> :</w:t>
            </w:r>
          </w:p>
        </w:tc>
      </w:tr>
      <w:tr w:rsidR="00ED4CB7" w14:paraId="42312EE9" w14:textId="77777777" w:rsidTr="00ED4CB7">
        <w:tc>
          <w:tcPr>
            <w:tcW w:w="9062" w:type="dxa"/>
          </w:tcPr>
          <w:p w14:paraId="793D5D4C" w14:textId="72F86E03" w:rsidR="00ED4CB7" w:rsidRPr="003E068C" w:rsidRDefault="00FD38F0" w:rsidP="00ED4CB7">
            <w:pPr>
              <w:jc w:val="center"/>
              <w:rPr>
                <w:b/>
                <w:bCs/>
              </w:rPr>
            </w:pPr>
            <w:r w:rsidRPr="00655ED1">
              <w:rPr>
                <w:b/>
                <w:bCs/>
              </w:rPr>
              <w:t>Jeudi 12 juin 2025 à 19h30</w:t>
            </w:r>
            <w:r w:rsidR="00995E56" w:rsidRPr="00655ED1">
              <w:rPr>
                <w:b/>
                <w:bCs/>
              </w:rPr>
              <w:t xml:space="preserve"> en mairie</w:t>
            </w:r>
          </w:p>
        </w:tc>
      </w:tr>
    </w:tbl>
    <w:p w14:paraId="488D4862" w14:textId="7F79370C" w:rsidR="00ED4CB7" w:rsidRDefault="00ED4CB7" w:rsidP="00D6664B"/>
    <w:p w14:paraId="4A7D5964" w14:textId="77777777" w:rsidR="00D6664B" w:rsidRPr="003F3075" w:rsidRDefault="00D6664B" w:rsidP="003F3075">
      <w:pPr>
        <w:jc w:val="center"/>
        <w:rPr>
          <w:b/>
          <w:bCs/>
          <w:sz w:val="28"/>
          <w:szCs w:val="28"/>
          <w:u w:val="single"/>
        </w:rPr>
      </w:pPr>
      <w:r w:rsidRPr="003F3075">
        <w:rPr>
          <w:b/>
          <w:bCs/>
          <w:sz w:val="28"/>
          <w:szCs w:val="28"/>
          <w:u w:val="single"/>
        </w:rPr>
        <w:t>Consultation du dossier d’enquête publique</w:t>
      </w:r>
    </w:p>
    <w:p w14:paraId="04981C59" w14:textId="661CF9EC" w:rsidR="00D6664B" w:rsidRDefault="00D6664B" w:rsidP="008F54FE">
      <w:pPr>
        <w:jc w:val="both"/>
      </w:pPr>
      <w:r>
        <w:t xml:space="preserve">Le dossier du Plan Local d’Urbanisme de la commune de </w:t>
      </w:r>
      <w:r w:rsidR="003F3075">
        <w:t>CHAMBRY</w:t>
      </w:r>
      <w:r>
        <w:t xml:space="preserve"> ainsi qu’un registre d’enquête à feuillets non mobiles, côté et paraphé par le </w:t>
      </w:r>
      <w:r w:rsidR="003F3075">
        <w:t>C</w:t>
      </w:r>
      <w:r>
        <w:t>ommissaire</w:t>
      </w:r>
      <w:r w:rsidR="003F3075">
        <w:t>-E</w:t>
      </w:r>
      <w:r>
        <w:t xml:space="preserve">nquêteur, seront déposés à la mairie de </w:t>
      </w:r>
      <w:r w:rsidR="003F3075">
        <w:t>CHAMBRY</w:t>
      </w:r>
      <w:r>
        <w:t>.</w:t>
      </w:r>
    </w:p>
    <w:p w14:paraId="5A84379B" w14:textId="59196193" w:rsidR="00D6664B" w:rsidRDefault="00D6664B" w:rsidP="008F54FE">
      <w:pPr>
        <w:jc w:val="both"/>
      </w:pPr>
      <w:r>
        <w:t>Il sera consultable pendant 33 jours consécutifs, aux jours et heures habituels d’ouverture de la mairie</w:t>
      </w:r>
      <w:r w:rsidR="00B84D72">
        <w:t xml:space="preserve"> </w:t>
      </w:r>
      <w:r w:rsidR="00C338D1">
        <w:t>(</w:t>
      </w:r>
      <w:r w:rsidR="00B84D72">
        <w:t>les lundis de 14h00 à 18h00 et les mardis, jeudis et vendredis de 09h00 à 12h00</w:t>
      </w:r>
      <w:r w:rsidR="00C338D1">
        <w:t>)</w:t>
      </w:r>
      <w:r>
        <w:t xml:space="preserve">, </w:t>
      </w:r>
      <w:r w:rsidR="00B84D72">
        <w:t xml:space="preserve">et ce </w:t>
      </w:r>
      <w:r>
        <w:t xml:space="preserve">du </w:t>
      </w:r>
      <w:r w:rsidR="003F3075">
        <w:t>Lundi 26</w:t>
      </w:r>
      <w:r>
        <w:t xml:space="preserve"> Mai 202</w:t>
      </w:r>
      <w:r w:rsidR="003F3075">
        <w:t>5</w:t>
      </w:r>
      <w:r>
        <w:t xml:space="preserve"> au Vendredi </w:t>
      </w:r>
      <w:r w:rsidR="003F3075">
        <w:t>27</w:t>
      </w:r>
      <w:r>
        <w:t xml:space="preserve"> Juin</w:t>
      </w:r>
      <w:r w:rsidR="00C338D1">
        <w:t xml:space="preserve"> 2025</w:t>
      </w:r>
      <w:r>
        <w:t xml:space="preserve"> inclus</w:t>
      </w:r>
      <w:r w:rsidR="00B84D72">
        <w:t xml:space="preserve"> </w:t>
      </w:r>
    </w:p>
    <w:p w14:paraId="0A678CC8" w14:textId="3D1E50A4" w:rsidR="00D6664B" w:rsidRDefault="00D6664B" w:rsidP="008F54FE">
      <w:pPr>
        <w:jc w:val="both"/>
      </w:pPr>
      <w:r>
        <w:t xml:space="preserve">Le dossier du PLU de </w:t>
      </w:r>
      <w:r w:rsidR="003F3075">
        <w:t>CHAMBRY</w:t>
      </w:r>
      <w:r>
        <w:t xml:space="preserve"> sera consultable durant toute la durée de l’enquête publique, via Internet à l’adresse suivante :</w:t>
      </w:r>
    </w:p>
    <w:p w14:paraId="41908582" w14:textId="425151A4" w:rsidR="00D6664B" w:rsidRPr="00655ED1" w:rsidRDefault="00255AC2" w:rsidP="008F54FE">
      <w:pPr>
        <w:jc w:val="both"/>
        <w:rPr>
          <w:b/>
          <w:bCs/>
        </w:rPr>
      </w:pPr>
      <w:r w:rsidRPr="00655ED1">
        <w:rPr>
          <w:b/>
          <w:bCs/>
        </w:rPr>
        <w:t>https://chambry77.fr/enqueteplu2025/</w:t>
      </w:r>
      <w:r w:rsidR="008F54FE" w:rsidRPr="00655ED1">
        <w:rPr>
          <w:b/>
          <w:bCs/>
        </w:rPr>
        <w:t xml:space="preserve"> </w:t>
      </w:r>
    </w:p>
    <w:p w14:paraId="605EB68C" w14:textId="77777777" w:rsidR="00D6664B" w:rsidRDefault="00D6664B" w:rsidP="008F54FE">
      <w:pPr>
        <w:jc w:val="both"/>
      </w:pPr>
      <w:r>
        <w:t>Chacun pourra prendre connaissance des dossiers et consigner éventuellement ses observations :</w:t>
      </w:r>
    </w:p>
    <w:p w14:paraId="2C8E0F66" w14:textId="77777777" w:rsidR="00D6664B" w:rsidRDefault="00D6664B" w:rsidP="008F54FE">
      <w:pPr>
        <w:jc w:val="both"/>
      </w:pPr>
      <w:r>
        <w:t>- sur le registre d’enquête déposé en mairie,</w:t>
      </w:r>
    </w:p>
    <w:p w14:paraId="2B5BAE8B" w14:textId="66D7EA5A" w:rsidR="00D6664B" w:rsidRDefault="00D6664B" w:rsidP="008F54FE">
      <w:pPr>
        <w:jc w:val="both"/>
      </w:pPr>
      <w:r>
        <w:t xml:space="preserve">- ou les adresser par écrit à l’adresse suivante : Monsieur le </w:t>
      </w:r>
      <w:r w:rsidR="003F3075">
        <w:t>C</w:t>
      </w:r>
      <w:r>
        <w:t>ommissaire-</w:t>
      </w:r>
      <w:r w:rsidR="003F3075">
        <w:t>E</w:t>
      </w:r>
      <w:r>
        <w:t xml:space="preserve">nquêteur </w:t>
      </w:r>
      <w:r w:rsidR="009E50B4">
        <w:t>–</w:t>
      </w:r>
      <w:r>
        <w:t xml:space="preserve"> </w:t>
      </w:r>
      <w:r w:rsidR="009E50B4">
        <w:t xml:space="preserve">Révision du Plan Local d’Urbanisme - </w:t>
      </w:r>
      <w:r>
        <w:t xml:space="preserve">Mairie de </w:t>
      </w:r>
      <w:r w:rsidR="003F3075">
        <w:t>Chambry</w:t>
      </w:r>
      <w:r>
        <w:t xml:space="preserve"> – </w:t>
      </w:r>
      <w:r w:rsidR="003F3075">
        <w:t>10 rue de la Ville</w:t>
      </w:r>
      <w:r>
        <w:t xml:space="preserve">– </w:t>
      </w:r>
      <w:r w:rsidR="003F3075">
        <w:t>77910 CHAMBRY</w:t>
      </w:r>
    </w:p>
    <w:p w14:paraId="7743CEC1" w14:textId="47017934" w:rsidR="00D6664B" w:rsidRDefault="00D6664B" w:rsidP="008F54FE">
      <w:pPr>
        <w:jc w:val="both"/>
        <w:rPr>
          <w:color w:val="FF0000"/>
        </w:rPr>
      </w:pPr>
      <w:r>
        <w:t>- ou les adresser par email en spécifiant en objet qu’il s’agit de l’enquête publique à l’adresse suivante</w:t>
      </w:r>
      <w:r w:rsidR="008F54FE">
        <w:t xml:space="preserve"> </w:t>
      </w:r>
      <w:r w:rsidRPr="00655ED1">
        <w:t xml:space="preserve">: </w:t>
      </w:r>
      <w:r w:rsidR="00255AC2" w:rsidRPr="00655ED1">
        <w:rPr>
          <w:b/>
          <w:bCs/>
        </w:rPr>
        <w:t>enquetepluchambry77@protonmail.com</w:t>
      </w:r>
    </w:p>
    <w:p w14:paraId="1A072E36" w14:textId="6F37F832" w:rsidR="009E50B4" w:rsidRDefault="009E50B4" w:rsidP="008F54FE">
      <w:pPr>
        <w:jc w:val="both"/>
      </w:pPr>
      <w:r>
        <w:t>- ou via le formulaire mis à disposition à l’adresse suivante :</w:t>
      </w:r>
    </w:p>
    <w:p w14:paraId="2CC3C1C5" w14:textId="768B4F0D" w:rsidR="00255AC2" w:rsidRPr="00655ED1" w:rsidRDefault="00255AC2" w:rsidP="008F54FE">
      <w:pPr>
        <w:jc w:val="both"/>
        <w:rPr>
          <w:b/>
          <w:bCs/>
        </w:rPr>
      </w:pPr>
      <w:hyperlink r:id="rId4" w:history="1">
        <w:r w:rsidRPr="00655ED1">
          <w:rPr>
            <w:rStyle w:val="Lienhypertexte"/>
            <w:b/>
            <w:bCs/>
            <w:color w:val="auto"/>
          </w:rPr>
          <w:t>https://chambry77.fr/enqueteplu2025/</w:t>
        </w:r>
      </w:hyperlink>
    </w:p>
    <w:p w14:paraId="0882B296" w14:textId="77777777" w:rsidR="00255AC2" w:rsidRDefault="00255AC2" w:rsidP="008F54FE">
      <w:pPr>
        <w:jc w:val="both"/>
        <w:rPr>
          <w:color w:val="FF0000"/>
        </w:rPr>
      </w:pPr>
    </w:p>
    <w:p w14:paraId="7F5FAE28" w14:textId="0882444B" w:rsidR="00D6664B" w:rsidRDefault="00D6664B" w:rsidP="008F54FE">
      <w:pPr>
        <w:jc w:val="both"/>
      </w:pPr>
      <w:r>
        <w:t xml:space="preserve">Consultation et publicité du rapport et des conclusions du </w:t>
      </w:r>
      <w:r w:rsidR="003F3075">
        <w:t>C</w:t>
      </w:r>
      <w:r>
        <w:t>ommissaire</w:t>
      </w:r>
      <w:r w:rsidR="003F3075">
        <w:t>-E</w:t>
      </w:r>
      <w:r>
        <w:t>nquêteur</w:t>
      </w:r>
    </w:p>
    <w:p w14:paraId="7CFDBC49" w14:textId="272F3B22" w:rsidR="00D6664B" w:rsidRDefault="00D6664B" w:rsidP="009E50B4">
      <w:pPr>
        <w:jc w:val="both"/>
      </w:pPr>
      <w:r>
        <w:t xml:space="preserve">A l'issue de l'enquête publique, le registre d'enquête sera clos et signé par la </w:t>
      </w:r>
      <w:r w:rsidR="003F3075">
        <w:t>C</w:t>
      </w:r>
      <w:r>
        <w:t>ommissaire</w:t>
      </w:r>
      <w:r w:rsidR="003F3075">
        <w:t>-E</w:t>
      </w:r>
      <w:r>
        <w:t>nquêteur</w:t>
      </w:r>
      <w:r w:rsidR="009E50B4">
        <w:t>.</w:t>
      </w:r>
    </w:p>
    <w:p w14:paraId="3CA605F9" w14:textId="55CCB0DA" w:rsidR="009E50B4" w:rsidRDefault="009E50B4" w:rsidP="009E50B4">
      <w:pPr>
        <w:jc w:val="both"/>
      </w:pPr>
      <w:r>
        <w:lastRenderedPageBreak/>
        <w:t>Dans un délai de 8 jours après réception du registre d’enquête et documents annexés le Commissaire-Enquêteur rencontrera Le Maire, lui communiquera les observations écrites ou orales consignées dans un procès-verbal de synthèse et l’invitera à produire ses observations éventuelles dans un délai de quinze jours.</w:t>
      </w:r>
    </w:p>
    <w:p w14:paraId="070D16AE" w14:textId="472564C9" w:rsidR="009E50B4" w:rsidRDefault="009E50B4" w:rsidP="009E50B4">
      <w:pPr>
        <w:jc w:val="both"/>
      </w:pPr>
      <w:r>
        <w:t>Dans un délai d’un mois après la fin de l’enquête et sauf délai supplémentaire compte tenu du nombre de contributions recueillies, le Commissaire-Enquêteur transmettra l’exemplaire du dossier d’enquête déposé au siège de l’enquête, accompagné des registres et des pièces annexées, avec son rapport et ses conclusions motivées.</w:t>
      </w:r>
    </w:p>
    <w:p w14:paraId="6ED1D9B1" w14:textId="3069EC80" w:rsidR="009E50B4" w:rsidRDefault="009E50B4" w:rsidP="009E50B4">
      <w:pPr>
        <w:jc w:val="both"/>
      </w:pPr>
      <w:r>
        <w:t>Simultanément, il transmettra une copie de son rapport et de ses conclusions motivées au Président du Tribunal Administratif de Montreuil.</w:t>
      </w:r>
    </w:p>
    <w:p w14:paraId="2D2D45DD" w14:textId="504B00B3" w:rsidR="00D6664B" w:rsidRDefault="00D6664B" w:rsidP="008F54FE">
      <w:pPr>
        <w:jc w:val="both"/>
      </w:pPr>
      <w:r>
        <w:t xml:space="preserve">Une copie du rapport du </w:t>
      </w:r>
      <w:r w:rsidR="003F3075">
        <w:t>C</w:t>
      </w:r>
      <w:r>
        <w:t>ommissaire</w:t>
      </w:r>
      <w:r w:rsidR="003F3075">
        <w:t>-E</w:t>
      </w:r>
      <w:r>
        <w:t xml:space="preserve">nquêteur sera adressée par Monsieur le Maire à Monsieur le Préfet de </w:t>
      </w:r>
      <w:r w:rsidR="003F3075">
        <w:t>Seine-et-Marne.</w:t>
      </w:r>
    </w:p>
    <w:p w14:paraId="6455F82F" w14:textId="73938BC7" w:rsidR="00255AC2" w:rsidRPr="00255AC2" w:rsidRDefault="00D6664B" w:rsidP="00255AC2">
      <w:pPr>
        <w:jc w:val="both"/>
        <w:rPr>
          <w:b/>
          <w:bCs/>
          <w:color w:val="FF0000"/>
        </w:rPr>
      </w:pPr>
      <w:r>
        <w:t xml:space="preserve">Le public pourra consulter le rapport et les conclusions du </w:t>
      </w:r>
      <w:r w:rsidR="003F3075">
        <w:t>C</w:t>
      </w:r>
      <w:r>
        <w:t>ommissaire</w:t>
      </w:r>
      <w:r w:rsidR="003F3075">
        <w:t>-E</w:t>
      </w:r>
      <w:r>
        <w:t xml:space="preserve">nquêteur au siège de l’enquête, désigné à la </w:t>
      </w:r>
      <w:r w:rsidR="00EC0DB2">
        <w:t>M</w:t>
      </w:r>
      <w:r>
        <w:t xml:space="preserve">airie de </w:t>
      </w:r>
      <w:r w:rsidR="003F3075">
        <w:t>CHAMBRY</w:t>
      </w:r>
      <w:r>
        <w:t xml:space="preserve"> aux jours et heures</w:t>
      </w:r>
      <w:r w:rsidR="003F3075">
        <w:t xml:space="preserve"> </w:t>
      </w:r>
      <w:r>
        <w:t xml:space="preserve">habituels d’ouverture au public ainsi que sur </w:t>
      </w:r>
      <w:r w:rsidR="00B84D72">
        <w:t xml:space="preserve">le site </w:t>
      </w:r>
      <w:r w:rsidR="00C338D1">
        <w:t xml:space="preserve">internet </w:t>
      </w:r>
      <w:r w:rsidR="00B84D72">
        <w:t>de la commune</w:t>
      </w:r>
      <w:r w:rsidR="00C338D1">
        <w:t>,</w:t>
      </w:r>
      <w:r w:rsidR="00B84D72">
        <w:t xml:space="preserve"> et ceci durant un an à compter de la date de clôture de l’enquête publique.</w:t>
      </w:r>
    </w:p>
    <w:p w14:paraId="2CC625A9" w14:textId="511F1BB5" w:rsidR="00D6664B" w:rsidRPr="003E068C" w:rsidRDefault="00D6664B" w:rsidP="008F54FE">
      <w:pPr>
        <w:jc w:val="both"/>
        <w:rPr>
          <w:b/>
          <w:bCs/>
        </w:rPr>
      </w:pPr>
    </w:p>
    <w:p w14:paraId="489F95D7" w14:textId="77777777" w:rsidR="00D6664B" w:rsidRPr="003F3075" w:rsidRDefault="00D6664B" w:rsidP="003F3075">
      <w:pPr>
        <w:jc w:val="center"/>
        <w:rPr>
          <w:b/>
          <w:bCs/>
          <w:sz w:val="28"/>
          <w:szCs w:val="28"/>
          <w:u w:val="single"/>
        </w:rPr>
      </w:pPr>
      <w:r w:rsidRPr="003F3075">
        <w:rPr>
          <w:b/>
          <w:bCs/>
          <w:sz w:val="28"/>
          <w:szCs w:val="28"/>
          <w:u w:val="single"/>
        </w:rPr>
        <w:t>Décisions pouvant être adoptées au titre de l’enquête</w:t>
      </w:r>
    </w:p>
    <w:p w14:paraId="3EFB1C10" w14:textId="054F65C8" w:rsidR="00D6664B" w:rsidRDefault="00D6664B" w:rsidP="008F54FE">
      <w:pPr>
        <w:jc w:val="both"/>
      </w:pPr>
      <w:r>
        <w:t>Ainsi qu'il résulte du code de l'urbanisme et du droit commun des enquêtes publiques, au terme de l'enquête réalisée conformément aux dispositions du code de</w:t>
      </w:r>
      <w:r w:rsidR="003F3075">
        <w:t xml:space="preserve"> </w:t>
      </w:r>
      <w:r>
        <w:t>l'environnement, et éventuellement après mise en œuvre des nouvelles procédures de suspension d'enquête ou d'enquête</w:t>
      </w:r>
      <w:r w:rsidR="003F3075">
        <w:t xml:space="preserve"> </w:t>
      </w:r>
      <w:r>
        <w:t>complémentaire par délibération, l'organe</w:t>
      </w:r>
      <w:r w:rsidR="003F3075">
        <w:t xml:space="preserve"> </w:t>
      </w:r>
      <w:r>
        <w:t>délibérant du conseil municipal pourra approuver le P.L.U éventuellement modifié.</w:t>
      </w:r>
    </w:p>
    <w:p w14:paraId="0DF29FFD" w14:textId="52004BE6" w:rsidR="001A305E" w:rsidRDefault="00D6664B" w:rsidP="008F54FE">
      <w:pPr>
        <w:jc w:val="both"/>
      </w:pPr>
      <w:r>
        <w:t>Les changements opérés au dossier mis à l'enquête publique devront donner lieu à motivation dans la délibération d'approbation du conseil municipal</w:t>
      </w:r>
      <w:r w:rsidR="003F3075">
        <w:t>.</w:t>
      </w:r>
    </w:p>
    <w:sectPr w:rsidR="001A3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4B"/>
    <w:rsid w:val="00012FF7"/>
    <w:rsid w:val="00041CAB"/>
    <w:rsid w:val="001A305E"/>
    <w:rsid w:val="00227C85"/>
    <w:rsid w:val="00255AC2"/>
    <w:rsid w:val="002A318F"/>
    <w:rsid w:val="003E068C"/>
    <w:rsid w:val="003F3075"/>
    <w:rsid w:val="00425316"/>
    <w:rsid w:val="004A66EF"/>
    <w:rsid w:val="005A2546"/>
    <w:rsid w:val="00655ED1"/>
    <w:rsid w:val="00776D27"/>
    <w:rsid w:val="00783A81"/>
    <w:rsid w:val="007D6FEC"/>
    <w:rsid w:val="008F54FE"/>
    <w:rsid w:val="00910827"/>
    <w:rsid w:val="00995E56"/>
    <w:rsid w:val="009E50B4"/>
    <w:rsid w:val="00AB2449"/>
    <w:rsid w:val="00B61331"/>
    <w:rsid w:val="00B84D72"/>
    <w:rsid w:val="00C338D1"/>
    <w:rsid w:val="00D6664B"/>
    <w:rsid w:val="00DB4600"/>
    <w:rsid w:val="00EC0DB2"/>
    <w:rsid w:val="00ED4CB7"/>
    <w:rsid w:val="00FD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4A55D"/>
  <w15:chartTrackingRefBased/>
  <w15:docId w15:val="{28AB1740-0941-4733-8680-2AD1CD12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66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66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666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66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666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666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666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666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666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6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66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666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6664B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6664B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6664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6664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6664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6664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666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66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666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66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66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6664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6664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6664B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66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6664B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6664B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776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55AC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55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ambry77.fr/enqueteplu2025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902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chambry</dc:creator>
  <cp:keywords/>
  <dc:description/>
  <cp:lastModifiedBy>mairie chambry</cp:lastModifiedBy>
  <cp:revision>6</cp:revision>
  <cp:lastPrinted>2025-05-02T10:13:00Z</cp:lastPrinted>
  <dcterms:created xsi:type="dcterms:W3CDTF">2025-04-30T12:48:00Z</dcterms:created>
  <dcterms:modified xsi:type="dcterms:W3CDTF">2025-05-02T12:14:00Z</dcterms:modified>
</cp:coreProperties>
</file>